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A0B2" w14:textId="77777777" w:rsidR="004E4A4D" w:rsidRPr="004E4A4D" w:rsidRDefault="004E4A4D" w:rsidP="004E4A4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E4A4D">
        <w:rPr>
          <w:rFonts w:ascii="Calibri" w:eastAsia="Times New Roman" w:hAnsi="Calibri" w:cs="Calibri"/>
          <w:color w:val="4472C4"/>
          <w:kern w:val="0"/>
          <w:u w:val="single"/>
          <w:lang w:eastAsia="el-GR"/>
          <w14:ligatures w14:val="none"/>
        </w:rPr>
        <w:t>ASSESSMENT TECHNIQUES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7"/>
        <w:gridCol w:w="765"/>
        <w:gridCol w:w="1236"/>
        <w:gridCol w:w="868"/>
      </w:tblGrid>
      <w:tr w:rsidR="004E4A4D" w:rsidRPr="004E4A4D" w14:paraId="13BD2D7D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AD1A" w14:textId="77777777" w:rsidR="004E4A4D" w:rsidRPr="004E4A4D" w:rsidRDefault="004E4A4D" w:rsidP="004E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4A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Items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928" w14:textId="77777777" w:rsidR="004E4A4D" w:rsidRPr="004E4A4D" w:rsidRDefault="004E4A4D" w:rsidP="004E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4A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Never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EB8A" w14:textId="77777777" w:rsidR="004E4A4D" w:rsidRPr="004E4A4D" w:rsidRDefault="004E4A4D" w:rsidP="004E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4A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Sometimes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D5F6" w14:textId="77777777" w:rsidR="004E4A4D" w:rsidRPr="004E4A4D" w:rsidRDefault="004E4A4D" w:rsidP="004E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4A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Always</w:t>
            </w:r>
            <w:proofErr w:type="spellEnd"/>
          </w:p>
        </w:tc>
      </w:tr>
      <w:tr w:rsidR="004E4A4D" w:rsidRPr="004E4A4D" w14:paraId="5FE9E431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D645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E4A4D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 can easily identify the communication “gap” in a misunderstanding.</w:t>
            </w:r>
          </w:p>
          <w:p w14:paraId="5ED7084E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801C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A1F7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5ADF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E4A4D" w:rsidRPr="004E4A4D" w14:paraId="30F28146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0AB5" w14:textId="77777777" w:rsidR="004E4A4D" w:rsidRDefault="004E4A4D" w:rsidP="004E4A4D">
            <w:pPr>
              <w:spacing w:after="0" w:line="60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2AE41B12" w14:textId="40684955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E4A4D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 can easily resolve a conflict in my relationships.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5144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5B5E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11CB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E4A4D" w:rsidRPr="004E4A4D" w14:paraId="20356B89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1CD0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E4A4D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 can understand the components required to ensure continuity in my relationships.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5538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1046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197B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E4A4D" w:rsidRPr="004E4A4D" w14:paraId="593BB182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372B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E4A4D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 know the importance of positive relationships in my everyday life.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42A3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5522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E52C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E4A4D" w:rsidRPr="004E4A4D" w14:paraId="71D9E001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2841" w14:textId="77777777" w:rsidR="004E4A4D" w:rsidRDefault="004E4A4D" w:rsidP="004E4A4D">
            <w:pPr>
              <w:spacing w:after="0" w:line="60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6215B0F9" w14:textId="3AF0F559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E4A4D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 know the necessity of active listening in my relationships.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3E1C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A977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0649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E4A4D" w:rsidRPr="004E4A4D" w14:paraId="1A8BD1CA" w14:textId="77777777" w:rsidTr="004E4A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6B6E" w14:textId="77777777" w:rsidR="004E4A4D" w:rsidRDefault="004E4A4D" w:rsidP="004E4A4D">
            <w:pPr>
              <w:spacing w:after="0" w:line="60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4E737D20" w14:textId="4C72260C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E4A4D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 can manage a misunderstanding in my everyday life.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0AB8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035F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14C7" w14:textId="77777777" w:rsidR="004E4A4D" w:rsidRPr="004E4A4D" w:rsidRDefault="004E4A4D" w:rsidP="004E4A4D">
            <w:pPr>
              <w:spacing w:after="0" w:line="60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</w:tbl>
    <w:p w14:paraId="13E5CE12" w14:textId="77777777" w:rsidR="00E75827" w:rsidRPr="004E4A4D" w:rsidRDefault="00E75827" w:rsidP="004E4A4D">
      <w:pPr>
        <w:spacing w:line="600" w:lineRule="auto"/>
        <w:rPr>
          <w:lang w:val="en-US"/>
        </w:rPr>
      </w:pPr>
    </w:p>
    <w:sectPr w:rsidR="00E75827" w:rsidRPr="004E4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10"/>
    <w:rsid w:val="001E3610"/>
    <w:rsid w:val="004E4A4D"/>
    <w:rsid w:val="00E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2540"/>
  <w15:chartTrackingRefBased/>
  <w15:docId w15:val="{E3627503-8B57-4567-A2C2-D31EAD2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Miltos Sakellariou</dc:creator>
  <cp:keywords/>
  <dc:description/>
  <cp:lastModifiedBy>Miltos Sakellariou</cp:lastModifiedBy>
  <cp:revision>2</cp:revision>
  <dcterms:created xsi:type="dcterms:W3CDTF">2023-04-07T21:23:00Z</dcterms:created>
  <dcterms:modified xsi:type="dcterms:W3CDTF">2023-04-07T21:25:00Z</dcterms:modified>
</cp:coreProperties>
</file>